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F86D0" w14:textId="77777777" w:rsidR="00084551" w:rsidRDefault="00F0049E">
      <w:pPr>
        <w:spacing w:after="0" w:line="240" w:lineRule="auto"/>
        <w:jc w:val="right"/>
        <w:rPr>
          <w:color w:val="FF0000"/>
          <w:u w:color="FF0000"/>
        </w:rPr>
      </w:pPr>
      <w:r>
        <w:rPr>
          <w:noProof/>
          <w:color w:val="FF0000"/>
          <w:u w:color="FF0000"/>
        </w:rPr>
        <w:drawing>
          <wp:anchor distT="0" distB="0" distL="0" distR="0" simplePos="0" relativeHeight="251659264" behindDoc="0" locked="0" layoutInCell="1" allowOverlap="1" wp14:anchorId="7F0B167F" wp14:editId="676AFACC">
            <wp:simplePos x="0" y="0"/>
            <wp:positionH relativeFrom="column">
              <wp:posOffset>-15661</wp:posOffset>
            </wp:positionH>
            <wp:positionV relativeFrom="line">
              <wp:posOffset>-405342</wp:posOffset>
            </wp:positionV>
            <wp:extent cx="880533" cy="1311735"/>
            <wp:effectExtent l="0" t="0" r="0" b="0"/>
            <wp:wrapNone/>
            <wp:docPr id="1073741825" name="officeArt object" descr="Immagine 1"/>
            <wp:cNvGraphicFramePr/>
            <a:graphic xmlns:a="http://schemas.openxmlformats.org/drawingml/2006/main">
              <a:graphicData uri="http://schemas.openxmlformats.org/drawingml/2006/picture">
                <pic:pic xmlns:pic="http://schemas.openxmlformats.org/drawingml/2006/picture">
                  <pic:nvPicPr>
                    <pic:cNvPr id="1073741825" name="Immagine 1" descr="Immagine 1"/>
                    <pic:cNvPicPr>
                      <a:picLocks noChangeAspect="1"/>
                    </pic:cNvPicPr>
                  </pic:nvPicPr>
                  <pic:blipFill>
                    <a:blip r:embed="rId6"/>
                    <a:stretch>
                      <a:fillRect/>
                    </a:stretch>
                  </pic:blipFill>
                  <pic:spPr>
                    <a:xfrm>
                      <a:off x="0" y="0"/>
                      <a:ext cx="880533" cy="1311735"/>
                    </a:xfrm>
                    <a:prstGeom prst="rect">
                      <a:avLst/>
                    </a:prstGeom>
                    <a:ln w="12700" cap="flat">
                      <a:noFill/>
                      <a:miter lim="400000"/>
                    </a:ln>
                    <a:effectLst/>
                  </pic:spPr>
                </pic:pic>
              </a:graphicData>
            </a:graphic>
          </wp:anchor>
        </w:drawing>
      </w:r>
      <w:r>
        <w:rPr>
          <w:noProof/>
          <w:color w:val="FF0000"/>
          <w:u w:color="FF0000"/>
        </w:rPr>
        <w:drawing>
          <wp:anchor distT="0" distB="0" distL="0" distR="0" simplePos="0" relativeHeight="251660288" behindDoc="0" locked="0" layoutInCell="1" allowOverlap="1" wp14:anchorId="0E245D46" wp14:editId="241AEEE5">
            <wp:simplePos x="0" y="0"/>
            <wp:positionH relativeFrom="page">
              <wp:posOffset>4442423</wp:posOffset>
            </wp:positionH>
            <wp:positionV relativeFrom="page">
              <wp:posOffset>241300</wp:posOffset>
            </wp:positionV>
            <wp:extent cx="2914688" cy="2059757"/>
            <wp:effectExtent l="0" t="0" r="0" b="0"/>
            <wp:wrapNone/>
            <wp:docPr id="1073741826" name="officeArt object" descr="Immagine 2"/>
            <wp:cNvGraphicFramePr/>
            <a:graphic xmlns:a="http://schemas.openxmlformats.org/drawingml/2006/main">
              <a:graphicData uri="http://schemas.openxmlformats.org/drawingml/2006/picture">
                <pic:pic xmlns:pic="http://schemas.openxmlformats.org/drawingml/2006/picture">
                  <pic:nvPicPr>
                    <pic:cNvPr id="1073741826" name="Immagine 2" descr="Immagine 2"/>
                    <pic:cNvPicPr>
                      <a:picLocks noChangeAspect="1"/>
                    </pic:cNvPicPr>
                  </pic:nvPicPr>
                  <pic:blipFill>
                    <a:blip r:embed="rId7"/>
                    <a:stretch>
                      <a:fillRect/>
                    </a:stretch>
                  </pic:blipFill>
                  <pic:spPr>
                    <a:xfrm>
                      <a:off x="0" y="0"/>
                      <a:ext cx="2914688" cy="2059757"/>
                    </a:xfrm>
                    <a:prstGeom prst="rect">
                      <a:avLst/>
                    </a:prstGeom>
                    <a:ln w="12700" cap="flat">
                      <a:noFill/>
                      <a:miter lim="400000"/>
                    </a:ln>
                    <a:effectLst/>
                  </pic:spPr>
                </pic:pic>
              </a:graphicData>
            </a:graphic>
          </wp:anchor>
        </w:drawing>
      </w:r>
    </w:p>
    <w:p w14:paraId="0AB3C430" w14:textId="77777777" w:rsidR="00084551" w:rsidRDefault="00084551">
      <w:pPr>
        <w:spacing w:after="0" w:line="240" w:lineRule="auto"/>
        <w:jc w:val="right"/>
        <w:rPr>
          <w:color w:val="FF0000"/>
          <w:u w:color="FF0000"/>
        </w:rPr>
      </w:pPr>
    </w:p>
    <w:p w14:paraId="2D7A2B1F" w14:textId="77777777" w:rsidR="00084551" w:rsidRDefault="00084551">
      <w:pPr>
        <w:spacing w:after="0" w:line="240" w:lineRule="auto"/>
        <w:jc w:val="right"/>
        <w:rPr>
          <w:color w:val="FF0000"/>
          <w:u w:color="FF0000"/>
        </w:rPr>
      </w:pPr>
    </w:p>
    <w:p w14:paraId="42D51B41" w14:textId="77777777" w:rsidR="00084551" w:rsidRDefault="00084551">
      <w:pPr>
        <w:spacing w:after="0" w:line="240" w:lineRule="auto"/>
        <w:jc w:val="right"/>
        <w:rPr>
          <w:color w:val="FF0000"/>
          <w:u w:color="FF0000"/>
        </w:rPr>
      </w:pPr>
    </w:p>
    <w:p w14:paraId="04836209" w14:textId="77777777" w:rsidR="00084551" w:rsidRDefault="00084551">
      <w:pPr>
        <w:spacing w:after="0" w:line="240" w:lineRule="auto"/>
        <w:jc w:val="right"/>
        <w:rPr>
          <w:color w:val="FF0000"/>
          <w:u w:color="FF0000"/>
        </w:rPr>
      </w:pPr>
    </w:p>
    <w:p w14:paraId="3F54A971" w14:textId="77777777" w:rsidR="00084551" w:rsidRDefault="00084551">
      <w:pPr>
        <w:spacing w:after="0" w:line="240" w:lineRule="auto"/>
        <w:rPr>
          <w:color w:val="FF0000"/>
          <w:u w:color="FF0000"/>
        </w:rPr>
      </w:pPr>
    </w:p>
    <w:p w14:paraId="2DF53A67" w14:textId="77777777" w:rsidR="00084551" w:rsidRDefault="00084551">
      <w:pPr>
        <w:spacing w:after="0" w:line="240" w:lineRule="auto"/>
        <w:jc w:val="right"/>
        <w:rPr>
          <w:rFonts w:ascii="Times New Roman" w:hAnsi="Times New Roman"/>
          <w:color w:val="FF0000"/>
          <w:sz w:val="24"/>
          <w:szCs w:val="24"/>
          <w:u w:color="FF0000"/>
        </w:rPr>
      </w:pPr>
    </w:p>
    <w:p w14:paraId="33CE5FE7" w14:textId="77777777" w:rsidR="00084551" w:rsidRDefault="00084551">
      <w:pPr>
        <w:spacing w:after="0" w:line="240" w:lineRule="auto"/>
        <w:jc w:val="right"/>
        <w:rPr>
          <w:rFonts w:ascii="Times New Roman" w:hAnsi="Times New Roman"/>
          <w:sz w:val="24"/>
          <w:szCs w:val="24"/>
        </w:rPr>
      </w:pPr>
    </w:p>
    <w:p w14:paraId="0F41FCA2" w14:textId="77777777" w:rsidR="00084551" w:rsidRDefault="0008455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rPr>
          <w:rFonts w:ascii="Times New Roman" w:hAnsi="Times New Roman"/>
          <w:color w:val="1C1C1C"/>
          <w:sz w:val="34"/>
          <w:szCs w:val="34"/>
          <w:u w:color="1C1C1C"/>
          <w:shd w:val="clear" w:color="auto" w:fill="FFFFFF"/>
        </w:rPr>
      </w:pPr>
    </w:p>
    <w:p w14:paraId="718592EA" w14:textId="77777777" w:rsidR="00084551" w:rsidRDefault="00F0049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jc w:val="center"/>
        <w:rPr>
          <w:b/>
          <w:bCs/>
          <w:caps/>
          <w:color w:val="1C1C1C"/>
          <w:sz w:val="38"/>
          <w:szCs w:val="38"/>
          <w:u w:color="1C1C1C"/>
          <w:shd w:val="clear" w:color="auto" w:fill="FFFFFF"/>
        </w:rPr>
      </w:pPr>
      <w:r>
        <w:rPr>
          <w:b/>
          <w:bCs/>
          <w:caps/>
          <w:color w:val="1C1C1C"/>
          <w:sz w:val="38"/>
          <w:szCs w:val="38"/>
          <w:u w:color="1C1C1C"/>
          <w:shd w:val="clear" w:color="auto" w:fill="FFFFFF"/>
        </w:rPr>
        <w:t>«ACCOLGO PERCHé NE VALE LA PENA»</w:t>
      </w:r>
    </w:p>
    <w:p w14:paraId="2C620076" w14:textId="57889333" w:rsidR="00084551" w:rsidRDefault="00F0049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jc w:val="center"/>
        <w:rPr>
          <w:b/>
          <w:bCs/>
          <w:caps/>
          <w:color w:val="1C1C1C"/>
          <w:sz w:val="38"/>
          <w:szCs w:val="38"/>
          <w:u w:color="1C1C1C"/>
          <w:shd w:val="clear" w:color="auto" w:fill="FFFFFF"/>
        </w:rPr>
      </w:pPr>
      <w:r>
        <w:rPr>
          <w:b/>
          <w:bCs/>
          <w:caps/>
          <w:color w:val="1C1C1C"/>
          <w:sz w:val="38"/>
          <w:szCs w:val="38"/>
          <w:u w:color="1C1C1C"/>
          <w:shd w:val="clear" w:color="auto" w:fill="FFFFFF"/>
        </w:rPr>
        <w:t>AL VIA CORSO DI FORMAZIONE DI CON</w:t>
      </w:r>
      <w:r w:rsidR="0024726F">
        <w:rPr>
          <w:b/>
          <w:bCs/>
          <w:caps/>
          <w:color w:val="1C1C1C"/>
          <w:sz w:val="38"/>
          <w:szCs w:val="38"/>
          <w:u w:color="1C1C1C"/>
          <w:shd w:val="clear" w:color="auto" w:fill="FFFFFF"/>
        </w:rPr>
        <w:t>F</w:t>
      </w:r>
      <w:r>
        <w:rPr>
          <w:b/>
          <w:bCs/>
          <w:caps/>
          <w:color w:val="1C1C1C"/>
          <w:sz w:val="38"/>
          <w:szCs w:val="38"/>
          <w:u w:color="1C1C1C"/>
          <w:shd w:val="clear" w:color="auto" w:fill="FFFFFF"/>
        </w:rPr>
        <w:t>I</w:t>
      </w:r>
      <w:r w:rsidR="0024726F">
        <w:rPr>
          <w:b/>
          <w:bCs/>
          <w:caps/>
          <w:color w:val="1C1C1C"/>
          <w:sz w:val="38"/>
          <w:szCs w:val="38"/>
          <w:u w:color="1C1C1C"/>
          <w:shd w:val="clear" w:color="auto" w:fill="FFFFFF"/>
        </w:rPr>
        <w:t>D</w:t>
      </w:r>
      <w:bookmarkStart w:id="0" w:name="_GoBack"/>
      <w:bookmarkEnd w:id="0"/>
      <w:r>
        <w:rPr>
          <w:b/>
          <w:bCs/>
          <w:caps/>
          <w:color w:val="1C1C1C"/>
          <w:sz w:val="38"/>
          <w:szCs w:val="38"/>
          <w:u w:color="1C1C1C"/>
          <w:shd w:val="clear" w:color="auto" w:fill="FFFFFF"/>
        </w:rPr>
        <w:t>O</w:t>
      </w:r>
    </w:p>
    <w:p w14:paraId="46B8869C" w14:textId="77777777" w:rsidR="00084551" w:rsidRDefault="0008455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rPr>
          <w:color w:val="1C1C1C"/>
          <w:sz w:val="28"/>
          <w:szCs w:val="28"/>
          <w:u w:color="1C1C1C"/>
          <w:shd w:val="clear" w:color="auto" w:fill="FFFFFF"/>
        </w:rPr>
      </w:pPr>
    </w:p>
    <w:p w14:paraId="3010DD0C" w14:textId="77777777" w:rsidR="00084551" w:rsidRDefault="00F0049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rPr>
          <w:sz w:val="28"/>
          <w:szCs w:val="28"/>
        </w:rPr>
      </w:pPr>
      <w:r>
        <w:rPr>
          <w:i/>
          <w:iCs/>
          <w:sz w:val="28"/>
          <w:szCs w:val="28"/>
        </w:rPr>
        <w:t>Bologna, 4 gennaio 2021 -</w:t>
      </w:r>
      <w:r>
        <w:rPr>
          <w:sz w:val="28"/>
          <w:szCs w:val="28"/>
        </w:rPr>
        <w:t xml:space="preserve"> </w:t>
      </w:r>
      <w:r>
        <w:rPr>
          <w:b/>
          <w:bCs/>
          <w:sz w:val="28"/>
          <w:szCs w:val="28"/>
        </w:rPr>
        <w:t>Diffondere la conoscenza di pratiche ed esperienze di affido e adozione</w:t>
      </w:r>
      <w:r>
        <w:rPr>
          <w:sz w:val="28"/>
          <w:szCs w:val="28"/>
        </w:rPr>
        <w:t xml:space="preserve"> delle famiglie presenti sul territorio italiano e seguire con attività di formazione e sostegno i tutori volontari di minori stranieri non accompagnati. </w:t>
      </w:r>
      <w:r>
        <w:rPr>
          <w:b/>
          <w:bCs/>
          <w:sz w:val="28"/>
          <w:szCs w:val="28"/>
        </w:rPr>
        <w:t>Per creare una società che sappia accogliere i bambini, che sappia farsene carico e che sappia accompagnarli nella crescita.</w:t>
      </w:r>
    </w:p>
    <w:p w14:paraId="11FCEF0D" w14:textId="77777777" w:rsidR="00084551" w:rsidRDefault="0008455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rPr>
          <w:color w:val="1C1C1C"/>
          <w:sz w:val="28"/>
          <w:szCs w:val="28"/>
          <w:u w:color="1C1C1C"/>
          <w:shd w:val="clear" w:color="auto" w:fill="FFFFFF"/>
        </w:rPr>
      </w:pPr>
    </w:p>
    <w:p w14:paraId="2F6B8976" w14:textId="77777777" w:rsidR="00084551" w:rsidRDefault="00F0049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rPr>
          <w:sz w:val="28"/>
          <w:szCs w:val="28"/>
        </w:rPr>
      </w:pPr>
      <w:r>
        <w:rPr>
          <w:sz w:val="28"/>
          <w:szCs w:val="28"/>
        </w:rPr>
        <w:t xml:space="preserve">Sono gli obiettivi del </w:t>
      </w:r>
      <w:r>
        <w:rPr>
          <w:b/>
          <w:bCs/>
          <w:sz w:val="28"/>
          <w:szCs w:val="28"/>
        </w:rPr>
        <w:t>Progetto CONFIDO</w:t>
      </w:r>
      <w:r>
        <w:rPr>
          <w:sz w:val="28"/>
          <w:szCs w:val="28"/>
        </w:rPr>
        <w:t>, realizzato in dieci regioni, tra cui l</w:t>
      </w:r>
      <w:r>
        <w:rPr>
          <w:sz w:val="28"/>
          <w:szCs w:val="28"/>
          <w:rtl/>
        </w:rPr>
        <w:t>’</w:t>
      </w:r>
      <w:r>
        <w:rPr>
          <w:sz w:val="28"/>
          <w:szCs w:val="28"/>
        </w:rPr>
        <w:t xml:space="preserve">Emilia-Romagna, dal </w:t>
      </w:r>
      <w:r>
        <w:rPr>
          <w:b/>
          <w:bCs/>
          <w:sz w:val="28"/>
          <w:szCs w:val="28"/>
        </w:rPr>
        <w:t>Forum Nazionale delle Associazioni Familiari</w:t>
      </w:r>
      <w:r>
        <w:rPr>
          <w:sz w:val="28"/>
          <w:szCs w:val="28"/>
        </w:rPr>
        <w:t>, con il contributo della Presidenza del Consiglio dei Ministri-Dipartimento per le politiche della Famiglia.</w:t>
      </w:r>
    </w:p>
    <w:p w14:paraId="4B852F23" w14:textId="77777777" w:rsidR="00084551" w:rsidRDefault="0008455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rPr>
          <w:color w:val="1C1C1C"/>
          <w:sz w:val="28"/>
          <w:szCs w:val="28"/>
          <w:u w:color="1C1C1C"/>
          <w:shd w:val="clear" w:color="auto" w:fill="FFFFFF"/>
        </w:rPr>
      </w:pPr>
    </w:p>
    <w:p w14:paraId="4F6E1F31" w14:textId="77777777" w:rsidR="00084551" w:rsidRDefault="00F0049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rPr>
          <w:b/>
          <w:bCs/>
          <w:color w:val="FF2600"/>
          <w:sz w:val="28"/>
          <w:szCs w:val="28"/>
        </w:rPr>
      </w:pPr>
      <w:r>
        <w:rPr>
          <w:b/>
          <w:bCs/>
          <w:color w:val="FF2600"/>
          <w:sz w:val="28"/>
          <w:szCs w:val="28"/>
        </w:rPr>
        <w:t>Il progetto</w:t>
      </w:r>
    </w:p>
    <w:p w14:paraId="4EAF6D99" w14:textId="77777777" w:rsidR="00084551" w:rsidRDefault="00F0049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rPr>
          <w:sz w:val="28"/>
          <w:szCs w:val="28"/>
        </w:rPr>
      </w:pPr>
      <w:r>
        <w:rPr>
          <w:sz w:val="28"/>
          <w:szCs w:val="28"/>
        </w:rPr>
        <w:t xml:space="preserve">CONFIDO si propone di valorizzare e far conoscere il silenzioso e prezioso lavoro delle associazioni che si occupano di affido e adozione nazionale e internazionale, per </w:t>
      </w:r>
      <w:r>
        <w:rPr>
          <w:b/>
          <w:bCs/>
          <w:sz w:val="28"/>
          <w:szCs w:val="28"/>
        </w:rPr>
        <w:t>far scoprire la bellezza dell</w:t>
      </w:r>
      <w:r>
        <w:rPr>
          <w:b/>
          <w:bCs/>
          <w:sz w:val="28"/>
          <w:szCs w:val="28"/>
          <w:rtl/>
        </w:rPr>
        <w:t>’</w:t>
      </w:r>
      <w:r>
        <w:rPr>
          <w:b/>
          <w:bCs/>
          <w:sz w:val="28"/>
          <w:szCs w:val="28"/>
        </w:rPr>
        <w:t>accoglienza, mostrando e dimostrando che ridare una famiglia a un bambino che non ce l</w:t>
      </w:r>
      <w:r>
        <w:rPr>
          <w:b/>
          <w:bCs/>
          <w:sz w:val="28"/>
          <w:szCs w:val="28"/>
          <w:rtl/>
        </w:rPr>
        <w:t>’</w:t>
      </w:r>
      <w:r>
        <w:rPr>
          <w:b/>
          <w:bCs/>
          <w:sz w:val="28"/>
          <w:szCs w:val="28"/>
        </w:rPr>
        <w:t>ha è possibile</w:t>
      </w:r>
      <w:r>
        <w:rPr>
          <w:sz w:val="28"/>
          <w:szCs w:val="28"/>
        </w:rPr>
        <w:t>, sfatando diffusi luoghi comuni negativi.</w:t>
      </w:r>
    </w:p>
    <w:p w14:paraId="3B0C5568" w14:textId="77777777" w:rsidR="00084551" w:rsidRDefault="0008455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rPr>
          <w:color w:val="1C1C1C"/>
          <w:sz w:val="28"/>
          <w:szCs w:val="28"/>
          <w:u w:color="1C1C1C"/>
          <w:shd w:val="clear" w:color="auto" w:fill="FFFFFF"/>
        </w:rPr>
      </w:pPr>
    </w:p>
    <w:p w14:paraId="633553EA" w14:textId="77777777" w:rsidR="00084551" w:rsidRDefault="00F0049E">
      <w:pPr>
        <w:spacing w:after="0" w:line="240" w:lineRule="auto"/>
        <w:jc w:val="both"/>
        <w:rPr>
          <w:rFonts w:ascii="Helvetica Neue" w:eastAsia="Helvetica Neue" w:hAnsi="Helvetica Neue" w:cs="Helvetica Neue"/>
          <w:sz w:val="28"/>
          <w:szCs w:val="28"/>
        </w:rPr>
      </w:pPr>
      <w:r>
        <w:rPr>
          <w:rFonts w:ascii="Helvetica Neue" w:hAnsi="Helvetica Neue"/>
          <w:b/>
          <w:bCs/>
          <w:sz w:val="28"/>
          <w:szCs w:val="28"/>
        </w:rPr>
        <w:t>Dal 12 gennaio in Emilia-Romagna parte il corso dedicato all’affido</w:t>
      </w:r>
      <w:r>
        <w:rPr>
          <w:rFonts w:ascii="Helvetica Neue" w:hAnsi="Helvetica Neue"/>
          <w:sz w:val="28"/>
          <w:szCs w:val="28"/>
        </w:rPr>
        <w:t xml:space="preserve"> (nei prossimi mesi sarà poi la volta di quello sull’adozione e di quello rivolto ai tutori volontari di minori stranieri non accompagnati).</w:t>
      </w:r>
    </w:p>
    <w:p w14:paraId="0FE12FBF" w14:textId="77777777" w:rsidR="00084551" w:rsidRDefault="00084551">
      <w:pPr>
        <w:spacing w:after="0" w:line="240" w:lineRule="auto"/>
        <w:rPr>
          <w:rFonts w:ascii="Helvetica Neue" w:eastAsia="Helvetica Neue" w:hAnsi="Helvetica Neue" w:cs="Helvetica Neue"/>
          <w:sz w:val="28"/>
          <w:szCs w:val="28"/>
          <w14:textOutline w14:w="12700" w14:cap="flat" w14:cmpd="sng" w14:algn="ctr">
            <w14:noFill/>
            <w14:prstDash w14:val="solid"/>
            <w14:miter w14:lim="400000"/>
          </w14:textOutline>
        </w:rPr>
      </w:pPr>
    </w:p>
    <w:p w14:paraId="4CF16FE7" w14:textId="77777777" w:rsidR="00084551" w:rsidRDefault="00F0049E">
      <w:pPr>
        <w:spacing w:after="0" w:line="240" w:lineRule="auto"/>
        <w:jc w:val="both"/>
        <w:rPr>
          <w:rFonts w:ascii="Helvetica Neue" w:eastAsia="Helvetica Neue" w:hAnsi="Helvetica Neue" w:cs="Helvetica Neue"/>
          <w:b/>
          <w:bCs/>
          <w:sz w:val="28"/>
          <w:szCs w:val="28"/>
        </w:rPr>
      </w:pPr>
      <w:r>
        <w:rPr>
          <w:rFonts w:ascii="Helvetica Neue" w:hAnsi="Helvetica Neue"/>
          <w:sz w:val="28"/>
          <w:szCs w:val="28"/>
        </w:rPr>
        <w:t xml:space="preserve">«La mission dell’affido non è sostituire una famiglia che non c’è come succede nell’adozione - spiega </w:t>
      </w:r>
      <w:r>
        <w:rPr>
          <w:rFonts w:ascii="Helvetica Neue" w:hAnsi="Helvetica Neue"/>
          <w:b/>
          <w:bCs/>
          <w:sz w:val="28"/>
          <w:szCs w:val="28"/>
        </w:rPr>
        <w:t>Renata Moretti</w:t>
      </w:r>
      <w:r>
        <w:rPr>
          <w:rFonts w:ascii="Helvetica Neue" w:hAnsi="Helvetica Neue"/>
          <w:sz w:val="28"/>
          <w:szCs w:val="28"/>
        </w:rPr>
        <w:t xml:space="preserve">, referente del progetto per il Forum delle Famiglie dell’Emilia-Romagna e mamma di casa famiglia dall’Associazione Comunità Papa Giovanni XXIII -, bensì sostenerla in un momento di difficoltà in cui non riesce a garantire al figlio o ai figli una serie di bisogni necessari. In questo modo la famiglia naturale ha tempo e modo per rimettersi pienamente in gioco. </w:t>
      </w:r>
      <w:r>
        <w:rPr>
          <w:rFonts w:ascii="Helvetica Neue" w:hAnsi="Helvetica Neue"/>
          <w:b/>
          <w:bCs/>
          <w:sz w:val="28"/>
          <w:szCs w:val="28"/>
        </w:rPr>
        <w:t xml:space="preserve">Al primo posto è bene ricordarlo c’è sempre </w:t>
      </w:r>
    </w:p>
    <w:p w14:paraId="655ECFA0" w14:textId="77777777" w:rsidR="00084551" w:rsidRDefault="00F0049E">
      <w:pPr>
        <w:spacing w:after="0" w:line="240" w:lineRule="auto"/>
        <w:jc w:val="both"/>
        <w:rPr>
          <w:rFonts w:ascii="Helvetica Neue" w:eastAsia="Helvetica Neue" w:hAnsi="Helvetica Neue" w:cs="Helvetica Neue"/>
          <w:sz w:val="28"/>
          <w:szCs w:val="28"/>
        </w:rPr>
      </w:pPr>
      <w:r>
        <w:rPr>
          <w:rFonts w:ascii="Helvetica Neue" w:hAnsi="Helvetica Neue"/>
          <w:b/>
          <w:bCs/>
          <w:sz w:val="28"/>
          <w:szCs w:val="28"/>
        </w:rPr>
        <w:t>l’interesse del bambino</w:t>
      </w:r>
      <w:r>
        <w:rPr>
          <w:rFonts w:ascii="Helvetica Neue" w:hAnsi="Helvetica Neue"/>
          <w:sz w:val="28"/>
          <w:szCs w:val="28"/>
        </w:rPr>
        <w:t xml:space="preserve"> e con questo progetto vogliamo ricostruire l’idea che l’affido è a sostegno delle famiglie e non contro di loro».</w:t>
      </w:r>
    </w:p>
    <w:p w14:paraId="01501DBF" w14:textId="77777777" w:rsidR="00084551" w:rsidRDefault="00084551">
      <w:pPr>
        <w:spacing w:after="0" w:line="240" w:lineRule="auto"/>
        <w:jc w:val="both"/>
        <w:rPr>
          <w:rFonts w:ascii="Helvetica Neue" w:eastAsia="Helvetica Neue" w:hAnsi="Helvetica Neue" w:cs="Helvetica Neue"/>
          <w:sz w:val="28"/>
          <w:szCs w:val="28"/>
        </w:rPr>
      </w:pPr>
    </w:p>
    <w:p w14:paraId="7991DC16" w14:textId="0B6DA7CB" w:rsidR="00084551" w:rsidRDefault="00F0049E">
      <w:pPr>
        <w:spacing w:after="0" w:line="240" w:lineRule="auto"/>
        <w:jc w:val="both"/>
        <w:rPr>
          <w:rFonts w:ascii="Helvetica Neue" w:eastAsia="Helvetica Neue" w:hAnsi="Helvetica Neue" w:cs="Helvetica Neue"/>
          <w:sz w:val="28"/>
          <w:szCs w:val="28"/>
        </w:rPr>
      </w:pPr>
      <w:r>
        <w:rPr>
          <w:rFonts w:ascii="Helvetica Neue" w:hAnsi="Helvetica Neue"/>
          <w:sz w:val="28"/>
          <w:szCs w:val="28"/>
        </w:rPr>
        <w:t>Esistono vari</w:t>
      </w:r>
      <w:r w:rsidR="003C53BD">
        <w:rPr>
          <w:rFonts w:ascii="Helvetica Neue" w:hAnsi="Helvetica Neue"/>
          <w:sz w:val="28"/>
          <w:szCs w:val="28"/>
        </w:rPr>
        <w:t>e</w:t>
      </w:r>
      <w:r>
        <w:rPr>
          <w:rFonts w:ascii="Helvetica Neue" w:hAnsi="Helvetica Neue"/>
          <w:sz w:val="28"/>
          <w:szCs w:val="28"/>
        </w:rPr>
        <w:t xml:space="preserve"> tipologie di affido: dai casi in cui il minore vive stabilmente con gli affidatari, a quello in cui trascorre solo una parte della giornata o un periodo definito con loro. «Io avevo due bimbi la cui mamma lavorava in un ristorante per cui quando faceva il turno di sera loro venivano un paio di volte la settimana a dormire da me».</w:t>
      </w:r>
    </w:p>
    <w:p w14:paraId="6BB51E91" w14:textId="77777777" w:rsidR="00084551" w:rsidRDefault="00084551">
      <w:pPr>
        <w:spacing w:after="0" w:line="240" w:lineRule="auto"/>
        <w:jc w:val="both"/>
        <w:rPr>
          <w:rFonts w:ascii="Helvetica Neue" w:eastAsia="Helvetica Neue" w:hAnsi="Helvetica Neue" w:cs="Helvetica Neue"/>
          <w:sz w:val="28"/>
          <w:szCs w:val="28"/>
        </w:rPr>
      </w:pPr>
    </w:p>
    <w:p w14:paraId="1E629FAE" w14:textId="77777777" w:rsidR="00084551" w:rsidRDefault="00F0049E">
      <w:pPr>
        <w:spacing w:after="0" w:line="240" w:lineRule="auto"/>
        <w:jc w:val="both"/>
        <w:rPr>
          <w:rFonts w:ascii="Helvetica Neue" w:eastAsia="Helvetica Neue" w:hAnsi="Helvetica Neue" w:cs="Helvetica Neue"/>
          <w:sz w:val="28"/>
          <w:szCs w:val="28"/>
        </w:rPr>
      </w:pPr>
      <w:r>
        <w:rPr>
          <w:rFonts w:ascii="Helvetica Neue" w:hAnsi="Helvetica Neue"/>
          <w:sz w:val="28"/>
          <w:szCs w:val="28"/>
        </w:rPr>
        <w:t xml:space="preserve">Lo scopo del progetto CONFIDO è sostenere il lavoro dei Servizi sociali - a cui spetta il compito di istruire le pratiche - ricostruendo una comunità di famiglie e anche di persone single, tale da creare una rete di sostegno ai nuclei familiari in difficoltà. «Il rischio - continua Moretti - è che una situazione solo complicata diventi irrecuperabile. </w:t>
      </w:r>
      <w:r>
        <w:rPr>
          <w:rFonts w:ascii="Helvetica Neue" w:hAnsi="Helvetica Neue"/>
          <w:b/>
          <w:bCs/>
          <w:sz w:val="28"/>
          <w:szCs w:val="28"/>
        </w:rPr>
        <w:t>Oggi, sempre più spesso, conosciamo situazioni in cui la rete familiare, amicale, di vicinato, non esiste più. Tutta la comunità deve farsi carico di queste situazioni</w:t>
      </w:r>
      <w:r>
        <w:rPr>
          <w:rFonts w:ascii="Helvetica Neue" w:hAnsi="Helvetica Neue"/>
          <w:sz w:val="28"/>
          <w:szCs w:val="28"/>
        </w:rPr>
        <w:t>».</w:t>
      </w:r>
    </w:p>
    <w:p w14:paraId="4894AB8E" w14:textId="77777777" w:rsidR="00084551" w:rsidRDefault="00084551">
      <w:pPr>
        <w:spacing w:after="0" w:line="240" w:lineRule="auto"/>
        <w:jc w:val="both"/>
        <w:rPr>
          <w:rFonts w:ascii="Helvetica Neue" w:eastAsia="Helvetica Neue" w:hAnsi="Helvetica Neue" w:cs="Helvetica Neue"/>
          <w:sz w:val="28"/>
          <w:szCs w:val="28"/>
          <w14:textOutline w14:w="12700" w14:cap="flat" w14:cmpd="sng" w14:algn="ctr">
            <w14:noFill/>
            <w14:prstDash w14:val="solid"/>
            <w14:miter w14:lim="400000"/>
          </w14:textOutline>
        </w:rPr>
      </w:pPr>
    </w:p>
    <w:p w14:paraId="0A863C28" w14:textId="77777777" w:rsidR="00084551" w:rsidRDefault="00F0049E">
      <w:pPr>
        <w:spacing w:after="0" w:line="240" w:lineRule="auto"/>
        <w:jc w:val="both"/>
        <w:rPr>
          <w:rFonts w:ascii="Helvetica Neue" w:eastAsia="Helvetica Neue" w:hAnsi="Helvetica Neue" w:cs="Helvetica Neue"/>
          <w:sz w:val="28"/>
          <w:szCs w:val="28"/>
        </w:rPr>
      </w:pPr>
      <w:r>
        <w:rPr>
          <w:rFonts w:ascii="Helvetica Neue" w:hAnsi="Helvetica Neue"/>
          <w:b/>
          <w:bCs/>
          <w:sz w:val="28"/>
          <w:szCs w:val="28"/>
        </w:rPr>
        <w:t>Il corso</w:t>
      </w:r>
      <w:r>
        <w:rPr>
          <w:rFonts w:ascii="Helvetica Neue" w:hAnsi="Helvetica Neue"/>
          <w:sz w:val="28"/>
          <w:szCs w:val="28"/>
        </w:rPr>
        <w:t xml:space="preserve"> - cui si è già aggiunto un sito (</w:t>
      </w:r>
      <w:hyperlink r:id="rId8" w:history="1">
        <w:r>
          <w:rPr>
            <w:rFonts w:ascii="Helvetica Neue" w:hAnsi="Helvetica Neue"/>
            <w:sz w:val="28"/>
            <w:szCs w:val="28"/>
          </w:rPr>
          <w:t>www.progettoconfido.it</w:t>
        </w:r>
      </w:hyperlink>
      <w:r>
        <w:rPr>
          <w:rFonts w:ascii="Helvetica Neue" w:hAnsi="Helvetica Neue"/>
          <w:sz w:val="28"/>
          <w:szCs w:val="28"/>
        </w:rPr>
        <w:t>) e a cui seguiranno spot video - «</w:t>
      </w:r>
      <w:r>
        <w:rPr>
          <w:rFonts w:ascii="Helvetica Neue" w:hAnsi="Helvetica Neue"/>
          <w:b/>
          <w:bCs/>
          <w:sz w:val="28"/>
          <w:szCs w:val="28"/>
        </w:rPr>
        <w:t>si rivolge a tutti</w:t>
      </w:r>
      <w:r>
        <w:rPr>
          <w:rFonts w:ascii="Helvetica Neue" w:hAnsi="Helvetica Neue"/>
          <w:sz w:val="28"/>
          <w:szCs w:val="28"/>
        </w:rPr>
        <w:t>: dal nonno che ha voglia di prendere il bambino al pomeriggio, portarlo a fare sport e di tenerlo a far merenda per poi riaccompagnarlo a casa, alla famiglia che è disponibile ad accogliere in casa, al single che a volte è accettato meglio dalla famiglie d’origine perché non è ritenuto in “competizione”. Seguendo il corso si può rendersi conto se si è portati o meno e in che modo», conclude Moretti.</w:t>
      </w:r>
    </w:p>
    <w:p w14:paraId="5ABE8EA4" w14:textId="77777777" w:rsidR="00084551" w:rsidRDefault="00084551">
      <w:pPr>
        <w:spacing w:after="0" w:line="240" w:lineRule="auto"/>
        <w:jc w:val="both"/>
        <w:rPr>
          <w:rFonts w:ascii="Helvetica Neue" w:eastAsia="Helvetica Neue" w:hAnsi="Helvetica Neue" w:cs="Helvetica Neue"/>
          <w:sz w:val="28"/>
          <w:szCs w:val="28"/>
          <w14:textOutline w14:w="12700" w14:cap="flat" w14:cmpd="sng" w14:algn="ctr">
            <w14:noFill/>
            <w14:prstDash w14:val="solid"/>
            <w14:miter w14:lim="400000"/>
          </w14:textOutline>
        </w:rPr>
      </w:pPr>
    </w:p>
    <w:p w14:paraId="5B7307B0" w14:textId="77777777" w:rsidR="00084551" w:rsidRDefault="00F0049E">
      <w:pPr>
        <w:spacing w:after="0" w:line="240" w:lineRule="auto"/>
        <w:jc w:val="both"/>
        <w:rPr>
          <w:rFonts w:ascii="Helvetica Neue" w:eastAsia="Helvetica Neue" w:hAnsi="Helvetica Neue" w:cs="Helvetica Neue"/>
          <w:sz w:val="28"/>
          <w:szCs w:val="28"/>
        </w:rPr>
      </w:pPr>
      <w:r>
        <w:rPr>
          <w:rFonts w:ascii="Helvetica Neue" w:hAnsi="Helvetica Neue"/>
          <w:b/>
          <w:bCs/>
          <w:color w:val="FF2600"/>
          <w:sz w:val="28"/>
          <w:szCs w:val="28"/>
        </w:rPr>
        <w:t>Le date</w:t>
      </w:r>
      <w:r>
        <w:rPr>
          <w:rFonts w:ascii="Helvetica Neue" w:hAnsi="Helvetica Neue"/>
          <w:sz w:val="28"/>
          <w:szCs w:val="28"/>
        </w:rPr>
        <w:t xml:space="preserve"> </w:t>
      </w:r>
    </w:p>
    <w:p w14:paraId="66FACA2B" w14:textId="77777777" w:rsidR="00084551" w:rsidRDefault="00F0049E">
      <w:pPr>
        <w:spacing w:after="0" w:line="240" w:lineRule="auto"/>
        <w:rPr>
          <w:rFonts w:ascii="Helvetica Neue" w:eastAsia="Helvetica Neue" w:hAnsi="Helvetica Neue" w:cs="Helvetica Neue"/>
          <w:sz w:val="28"/>
          <w:szCs w:val="28"/>
        </w:rPr>
      </w:pPr>
      <w:r>
        <w:rPr>
          <w:rFonts w:ascii="Helvetica Neue" w:hAnsi="Helvetica Neue"/>
          <w:sz w:val="28"/>
          <w:szCs w:val="28"/>
        </w:rPr>
        <w:t xml:space="preserve">È in programma </w:t>
      </w:r>
      <w:r>
        <w:rPr>
          <w:rFonts w:ascii="Helvetica Neue" w:hAnsi="Helvetica Neue"/>
          <w:b/>
          <w:bCs/>
          <w:sz w:val="28"/>
          <w:szCs w:val="28"/>
        </w:rPr>
        <w:t>dal 12 gennaio 2021 all’8 aprile</w:t>
      </w:r>
      <w:r>
        <w:rPr>
          <w:rFonts w:ascii="Helvetica Neue" w:hAnsi="Helvetica Neue"/>
          <w:sz w:val="28"/>
          <w:szCs w:val="28"/>
        </w:rPr>
        <w:t xml:space="preserve">, per undici settimane, dalle 20.45 per due ore, </w:t>
      </w:r>
      <w:r>
        <w:rPr>
          <w:rFonts w:ascii="Helvetica Neue" w:hAnsi="Helvetica Neue"/>
          <w:b/>
          <w:bCs/>
          <w:sz w:val="28"/>
          <w:szCs w:val="28"/>
        </w:rPr>
        <w:t>in streaming</w:t>
      </w:r>
      <w:r>
        <w:rPr>
          <w:rFonts w:ascii="Helvetica Neue" w:hAnsi="Helvetica Neue"/>
          <w:sz w:val="28"/>
          <w:szCs w:val="28"/>
        </w:rPr>
        <w:t>, un corso di formazione organizzato in collaborazione anche con l’Associazione Comunità Papa Giovanni XXIII e Famiglie per l’Accoglienza. Si parte con nozioni tecniche e normative, per poi passare a spiegare l’importanza della famiglia d’origine, fino ad arrivare al rapporto tra scuola e affido e alla continuità affettiva. Tutti temi supportati da esperienze di vita vissuta con anche i racconti degli stessi figli.</w:t>
      </w:r>
    </w:p>
    <w:p w14:paraId="3E2ACEA7" w14:textId="77777777" w:rsidR="00084551" w:rsidRDefault="00084551">
      <w:pPr>
        <w:spacing w:after="0" w:line="240" w:lineRule="auto"/>
        <w:rPr>
          <w:rFonts w:ascii="Helvetica Neue" w:eastAsia="Helvetica Neue" w:hAnsi="Helvetica Neue" w:cs="Helvetica Neue"/>
          <w:sz w:val="28"/>
          <w:szCs w:val="28"/>
          <w14:textOutline w14:w="12700" w14:cap="flat" w14:cmpd="sng" w14:algn="ctr">
            <w14:noFill/>
            <w14:prstDash w14:val="solid"/>
            <w14:miter w14:lim="400000"/>
          </w14:textOutline>
        </w:rPr>
      </w:pPr>
    </w:p>
    <w:p w14:paraId="0B46C040" w14:textId="77777777" w:rsidR="00084551" w:rsidRDefault="00F0049E">
      <w:pPr>
        <w:spacing w:after="0" w:line="240" w:lineRule="auto"/>
        <w:rPr>
          <w:rFonts w:ascii="Helvetica Neue" w:eastAsia="Helvetica Neue" w:hAnsi="Helvetica Neue" w:cs="Helvetica Neue"/>
          <w:i/>
          <w:iCs/>
          <w:sz w:val="28"/>
          <w:szCs w:val="28"/>
        </w:rPr>
      </w:pPr>
      <w:r>
        <w:rPr>
          <w:rFonts w:ascii="Helvetica Neue" w:hAnsi="Helvetica Neue"/>
          <w:i/>
          <w:iCs/>
          <w:sz w:val="28"/>
          <w:szCs w:val="28"/>
        </w:rPr>
        <w:t xml:space="preserve">Per informazioni: </w:t>
      </w:r>
      <w:hyperlink r:id="rId9" w:history="1">
        <w:r>
          <w:rPr>
            <w:rFonts w:ascii="Helvetica Neue" w:hAnsi="Helvetica Neue"/>
            <w:i/>
            <w:iCs/>
            <w:sz w:val="28"/>
            <w:szCs w:val="28"/>
          </w:rPr>
          <w:t>confido@forumfamiglie.org</w:t>
        </w:r>
      </w:hyperlink>
    </w:p>
    <w:p w14:paraId="344A1A16" w14:textId="77777777" w:rsidR="00084551" w:rsidRDefault="00084551">
      <w:pPr>
        <w:spacing w:after="0" w:line="240" w:lineRule="auto"/>
        <w:rPr>
          <w:rFonts w:ascii="Helvetica Neue" w:eastAsia="Helvetica Neue" w:hAnsi="Helvetica Neue" w:cs="Helvetica Neue"/>
          <w:i/>
          <w:iCs/>
          <w:sz w:val="28"/>
          <w:szCs w:val="28"/>
        </w:rPr>
      </w:pPr>
    </w:p>
    <w:p w14:paraId="19D798BC" w14:textId="77777777" w:rsidR="00084551" w:rsidRDefault="00F0049E">
      <w:pPr>
        <w:spacing w:after="0" w:line="240" w:lineRule="auto"/>
      </w:pPr>
      <w:r>
        <w:rPr>
          <w:rFonts w:ascii="Helvetica Neue" w:hAnsi="Helvetica Neue"/>
          <w:i/>
          <w:iCs/>
          <w:sz w:val="28"/>
          <w:szCs w:val="28"/>
        </w:rPr>
        <w:t>In allegato: volantino del corso</w:t>
      </w:r>
    </w:p>
    <w:sectPr w:rsidR="00084551">
      <w:headerReference w:type="default" r:id="rId10"/>
      <w:footerReference w:type="default" r:id="rId11"/>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4692A" w14:textId="77777777" w:rsidR="00547FA6" w:rsidRDefault="00547FA6">
      <w:pPr>
        <w:spacing w:after="0" w:line="240" w:lineRule="auto"/>
      </w:pPr>
      <w:r>
        <w:separator/>
      </w:r>
    </w:p>
  </w:endnote>
  <w:endnote w:type="continuationSeparator" w:id="0">
    <w:p w14:paraId="7F50F133" w14:textId="77777777" w:rsidR="00547FA6" w:rsidRDefault="00547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4383E" w14:textId="77777777" w:rsidR="00084551" w:rsidRDefault="00084551">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D7E84" w14:textId="77777777" w:rsidR="00547FA6" w:rsidRDefault="00547FA6">
      <w:pPr>
        <w:spacing w:after="0" w:line="240" w:lineRule="auto"/>
      </w:pPr>
      <w:r>
        <w:separator/>
      </w:r>
    </w:p>
  </w:footnote>
  <w:footnote w:type="continuationSeparator" w:id="0">
    <w:p w14:paraId="29D89F1C" w14:textId="77777777" w:rsidR="00547FA6" w:rsidRDefault="00547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DB113" w14:textId="77777777" w:rsidR="00084551" w:rsidRDefault="00084551">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551"/>
    <w:rsid w:val="00084551"/>
    <w:rsid w:val="0024726F"/>
    <w:rsid w:val="003C53BD"/>
    <w:rsid w:val="00547FA6"/>
    <w:rsid w:val="00F004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293F6"/>
  <w15:docId w15:val="{55C8C105-8761-4973-8C84-63BD2A04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idefault">
    <w:name w:val="Di 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rogettoconfido.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onfido@forumfamiglie.org"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3446</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Sandro Gallo</cp:lastModifiedBy>
  <cp:revision>3</cp:revision>
  <cp:lastPrinted>2021-01-04T17:16:00Z</cp:lastPrinted>
  <dcterms:created xsi:type="dcterms:W3CDTF">2021-01-04T17:16:00Z</dcterms:created>
  <dcterms:modified xsi:type="dcterms:W3CDTF">2021-01-04T17:32:00Z</dcterms:modified>
</cp:coreProperties>
</file>